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1" w:rsidRDefault="00295271" w:rsidP="00177E77">
      <w:pPr>
        <w:jc w:val="center"/>
      </w:pPr>
      <w:bookmarkStart w:id="0" w:name="_GoBack"/>
      <w:bookmarkEnd w:id="0"/>
    </w:p>
    <w:p w:rsidR="00295271" w:rsidRPr="00DF3AF3" w:rsidRDefault="00E308BF" w:rsidP="00295271">
      <w:pPr>
        <w:jc w:val="center"/>
        <w:rPr>
          <w:rFonts w:ascii="Maiandra GD" w:hAnsi="Maiandra GD"/>
          <w:b/>
          <w:color w:val="0000FF"/>
          <w:sz w:val="60"/>
        </w:rPr>
      </w:pPr>
      <w:r w:rsidRPr="00177E77">
        <w:rPr>
          <w:rFonts w:ascii="Maiandra GD" w:hAnsi="Maiandra GD"/>
          <w:b/>
          <w:noProof/>
          <w:color w:val="0000FF"/>
          <w:sz w:val="8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545681" cy="2605177"/>
            <wp:effectExtent l="19050" t="0" r="0" b="0"/>
            <wp:wrapThrough wrapText="bothSides">
              <wp:wrapPolygon edited="0">
                <wp:start x="-55" y="0"/>
                <wp:lineTo x="-55" y="21481"/>
                <wp:lineTo x="21595" y="21481"/>
                <wp:lineTo x="21595" y="0"/>
                <wp:lineTo x="-55" y="0"/>
              </wp:wrapPolygon>
            </wp:wrapThrough>
            <wp:docPr id="2" name="Picture 1" descr="Pitcher &amp; Piano Bri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tcher &amp; Piano Brist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81" cy="260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271" w:rsidRPr="00177E77">
        <w:rPr>
          <w:rFonts w:ascii="Maiandra GD" w:hAnsi="Maiandra GD"/>
          <w:b/>
          <w:color w:val="0000FF"/>
          <w:sz w:val="80"/>
        </w:rPr>
        <w:t>Bristol Law Society</w:t>
      </w:r>
    </w:p>
    <w:p w:rsidR="00295271" w:rsidRPr="00DF3AF3" w:rsidRDefault="00295271" w:rsidP="0032243B">
      <w:pPr>
        <w:spacing w:before="240"/>
        <w:jc w:val="center"/>
        <w:rPr>
          <w:rFonts w:ascii="Maiandra GD" w:hAnsi="Maiandra GD"/>
          <w:b/>
          <w:sz w:val="40"/>
        </w:rPr>
      </w:pPr>
      <w:r w:rsidRPr="00AB52EF">
        <w:rPr>
          <w:rFonts w:ascii="Maiandra GD" w:hAnsi="Maiandra GD"/>
          <w:b/>
          <w:sz w:val="50"/>
        </w:rPr>
        <w:t>Quiz Night</w:t>
      </w:r>
    </w:p>
    <w:p w:rsidR="00295271" w:rsidRPr="00AB52EF" w:rsidRDefault="00C33ED6" w:rsidP="0032243B">
      <w:pPr>
        <w:spacing w:before="240"/>
        <w:jc w:val="center"/>
        <w:rPr>
          <w:rFonts w:ascii="Maiandra GD" w:hAnsi="Maiandra GD"/>
          <w:b/>
          <w:sz w:val="40"/>
        </w:rPr>
      </w:pPr>
      <w:r w:rsidRPr="00AB52EF">
        <w:rPr>
          <w:rFonts w:ascii="Maiandra GD" w:hAnsi="Maiandra GD"/>
          <w:b/>
          <w:sz w:val="40"/>
        </w:rPr>
        <w:t>At Pitcher &amp; Piano, V Shed, Cannons Road, Bristol</w:t>
      </w:r>
    </w:p>
    <w:p w:rsidR="00295271" w:rsidRPr="00DF3AF3" w:rsidRDefault="00295271" w:rsidP="0032243B">
      <w:pPr>
        <w:spacing w:before="240"/>
        <w:jc w:val="center"/>
        <w:rPr>
          <w:rFonts w:ascii="Maiandra GD" w:hAnsi="Maiandra GD"/>
        </w:rPr>
      </w:pPr>
      <w:r w:rsidRPr="00AB52EF">
        <w:rPr>
          <w:rFonts w:ascii="Maiandra GD" w:hAnsi="Maiandra GD"/>
          <w:b/>
          <w:sz w:val="40"/>
        </w:rPr>
        <w:t xml:space="preserve">On </w:t>
      </w:r>
      <w:r w:rsidR="00FF3B74" w:rsidRPr="00AB52EF">
        <w:rPr>
          <w:rFonts w:ascii="Maiandra GD" w:hAnsi="Maiandra GD"/>
          <w:b/>
          <w:sz w:val="40"/>
        </w:rPr>
        <w:t xml:space="preserve">Thursday </w:t>
      </w:r>
      <w:r w:rsidRPr="00AB52EF">
        <w:rPr>
          <w:rFonts w:ascii="Maiandra GD" w:hAnsi="Maiandra GD"/>
          <w:b/>
          <w:sz w:val="40"/>
        </w:rPr>
        <w:t>7 May 2015 from 6.00 pm</w:t>
      </w:r>
    </w:p>
    <w:p w:rsidR="00295271" w:rsidRPr="00F46DEC" w:rsidRDefault="00295271" w:rsidP="00867CC0">
      <w:pPr>
        <w:spacing w:before="360" w:after="360"/>
        <w:jc w:val="center"/>
        <w:rPr>
          <w:color w:val="0000FF"/>
        </w:rPr>
      </w:pPr>
      <w:r w:rsidRPr="00AB52EF">
        <w:rPr>
          <w:rFonts w:ascii="Maiandra GD" w:hAnsi="Maiandra GD"/>
          <w:b/>
          <w:color w:val="0000FF"/>
          <w:sz w:val="50"/>
        </w:rPr>
        <w:t>BOOKING FORM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68"/>
        <w:gridCol w:w="1170"/>
        <w:gridCol w:w="2322"/>
        <w:gridCol w:w="3600"/>
      </w:tblGrid>
      <w:tr w:rsidR="00873C2E" w:rsidTr="00AB52EF"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873C2E" w:rsidRPr="00F46DEC" w:rsidRDefault="00873C2E" w:rsidP="00AB52E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Firm:</w:t>
            </w:r>
          </w:p>
        </w:tc>
        <w:tc>
          <w:tcPr>
            <w:tcW w:w="709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73C2E" w:rsidRPr="00E019CC" w:rsidRDefault="00873C2E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</w:tr>
      <w:tr w:rsidR="00873C2E" w:rsidTr="00AB52EF"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873C2E" w:rsidRDefault="00873C2E" w:rsidP="00AB52E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Name:</w:t>
            </w:r>
          </w:p>
        </w:tc>
        <w:tc>
          <w:tcPr>
            <w:tcW w:w="709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73C2E" w:rsidRPr="00E019CC" w:rsidRDefault="00873C2E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</w:tr>
      <w:tr w:rsidR="00E019CC" w:rsidTr="00E019CC">
        <w:tc>
          <w:tcPr>
            <w:tcW w:w="5760" w:type="dxa"/>
            <w:gridSpan w:val="3"/>
            <w:tcBorders>
              <w:bottom w:val="nil"/>
              <w:right w:val="nil"/>
            </w:tcBorders>
            <w:vAlign w:val="center"/>
          </w:tcPr>
          <w:p w:rsidR="00E019CC" w:rsidRDefault="00E019CC" w:rsidP="00AB52E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Players:</w:t>
            </w:r>
          </w:p>
        </w:tc>
        <w:tc>
          <w:tcPr>
            <w:tcW w:w="3600" w:type="dxa"/>
            <w:tcBorders>
              <w:left w:val="nil"/>
              <w:bottom w:val="nil"/>
            </w:tcBorders>
            <w:vAlign w:val="center"/>
          </w:tcPr>
          <w:p w:rsidR="00E019CC" w:rsidRDefault="00E019CC" w:rsidP="00AB52E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Members/Non-members</w:t>
            </w:r>
          </w:p>
        </w:tc>
      </w:tr>
      <w:tr w:rsidR="00F46DEC" w:rsidTr="00E019CC"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F46DEC" w:rsidRPr="00F46DEC" w:rsidRDefault="00F46DEC" w:rsidP="00AB52E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Captain: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DEC" w:rsidRPr="00E019CC" w:rsidRDefault="00F46DE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vAlign w:val="center"/>
          </w:tcPr>
          <w:p w:rsidR="00F46DEC" w:rsidRPr="00E019CC" w:rsidRDefault="00F46DE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</w:tr>
      <w:tr w:rsidR="00F46DEC" w:rsidTr="00E019CC"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F46DEC" w:rsidRPr="00F46DEC" w:rsidRDefault="00F46DEC" w:rsidP="00AB52E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DEC" w:rsidRPr="00E019CC" w:rsidRDefault="00F46DE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vAlign w:val="center"/>
          </w:tcPr>
          <w:p w:rsidR="00F46DEC" w:rsidRPr="00E019CC" w:rsidRDefault="00F46DE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</w:tr>
      <w:tr w:rsidR="00F46DEC" w:rsidTr="00E019CC"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F46DEC" w:rsidRPr="00F46DEC" w:rsidRDefault="00F46DEC" w:rsidP="00AB52E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DEC" w:rsidRPr="00E019CC" w:rsidRDefault="00F46DE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vAlign w:val="center"/>
          </w:tcPr>
          <w:p w:rsidR="00F46DEC" w:rsidRPr="00E019CC" w:rsidRDefault="00F46DE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</w:tr>
      <w:tr w:rsidR="00F46DEC" w:rsidTr="00E019CC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46DEC" w:rsidRPr="00F46DEC" w:rsidRDefault="00F46DEC" w:rsidP="00AB52E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DEC" w:rsidRPr="00E019CC" w:rsidRDefault="00F46DE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6DEC" w:rsidRPr="00E019CC" w:rsidRDefault="00F46DE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</w:tr>
      <w:tr w:rsidR="00E019CC" w:rsidTr="00E019CC">
        <w:tc>
          <w:tcPr>
            <w:tcW w:w="2268" w:type="dxa"/>
            <w:tcBorders>
              <w:right w:val="nil"/>
            </w:tcBorders>
          </w:tcPr>
          <w:p w:rsidR="00E019CC" w:rsidRDefault="00E019CC" w:rsidP="00AB52E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Dietary Requirements:</w:t>
            </w:r>
          </w:p>
        </w:tc>
        <w:tc>
          <w:tcPr>
            <w:tcW w:w="7092" w:type="dxa"/>
            <w:gridSpan w:val="3"/>
            <w:tcBorders>
              <w:left w:val="nil"/>
            </w:tcBorders>
          </w:tcPr>
          <w:p w:rsidR="00E019CC" w:rsidRPr="00E019CC" w:rsidRDefault="00E019C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</w:tr>
      <w:tr w:rsidR="00E019CC" w:rsidTr="00E019CC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E019CC" w:rsidRDefault="00E019CC" w:rsidP="00AB52EF">
            <w:pPr>
              <w:tabs>
                <w:tab w:val="left" w:pos="2160"/>
                <w:tab w:val="left" w:pos="2513"/>
                <w:tab w:val="left" w:pos="4140"/>
                <w:tab w:val="left" w:pos="4500"/>
                <w:tab w:val="left" w:pos="5937"/>
                <w:tab w:val="left" w:pos="6300"/>
                <w:tab w:val="left" w:pos="7560"/>
                <w:tab w:val="left" w:pos="792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Paying by:</w:t>
            </w:r>
            <w:r w:rsidR="00867CC0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 2" w:char="F0AF"/>
            </w:r>
            <w:r>
              <w:rPr>
                <w:sz w:val="24"/>
                <w:szCs w:val="24"/>
              </w:rPr>
              <w:tab/>
              <w:t>Cheque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 2" w:char="F0AF"/>
            </w:r>
            <w:r>
              <w:rPr>
                <w:sz w:val="24"/>
                <w:szCs w:val="24"/>
              </w:rPr>
              <w:tab/>
              <w:t>BACS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 2" w:char="F0AF"/>
            </w:r>
            <w:r>
              <w:rPr>
                <w:sz w:val="24"/>
                <w:szCs w:val="24"/>
              </w:rPr>
              <w:tab/>
              <w:t>Cash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 2" w:char="F0AF"/>
            </w:r>
            <w:r>
              <w:rPr>
                <w:sz w:val="24"/>
                <w:szCs w:val="24"/>
              </w:rPr>
              <w:tab/>
              <w:t>Other</w:t>
            </w:r>
          </w:p>
        </w:tc>
      </w:tr>
      <w:tr w:rsidR="00E019CC" w:rsidTr="00AB52EF">
        <w:tc>
          <w:tcPr>
            <w:tcW w:w="3438" w:type="dxa"/>
            <w:gridSpan w:val="2"/>
            <w:tcBorders>
              <w:right w:val="nil"/>
            </w:tcBorders>
            <w:vAlign w:val="center"/>
          </w:tcPr>
          <w:p w:rsidR="00E019CC" w:rsidRDefault="00E019CC" w:rsidP="00AB52EF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Amount for Team:</w:t>
            </w:r>
          </w:p>
        </w:tc>
        <w:tc>
          <w:tcPr>
            <w:tcW w:w="5922" w:type="dxa"/>
            <w:gridSpan w:val="2"/>
            <w:tcBorders>
              <w:left w:val="nil"/>
            </w:tcBorders>
            <w:vAlign w:val="center"/>
          </w:tcPr>
          <w:p w:rsidR="00E019CC" w:rsidRPr="00E019CC" w:rsidRDefault="00E019CC" w:rsidP="00AB52EF">
            <w:pPr>
              <w:spacing w:before="60" w:after="60"/>
              <w:rPr>
                <w:color w:val="0000FF"/>
                <w:sz w:val="24"/>
                <w:szCs w:val="24"/>
              </w:rPr>
            </w:pPr>
          </w:p>
        </w:tc>
      </w:tr>
    </w:tbl>
    <w:p w:rsidR="00F07EE8" w:rsidRDefault="00F07EE8" w:rsidP="00F46DEC"/>
    <w:sectPr w:rsidR="00F07EE8" w:rsidSect="00BC4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440" w:bottom="720" w:left="1440" w:header="36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22" w:rsidRDefault="00616B22" w:rsidP="00DF3AF3">
      <w:r>
        <w:separator/>
      </w:r>
    </w:p>
  </w:endnote>
  <w:endnote w:type="continuationSeparator" w:id="0">
    <w:p w:rsidR="00616B22" w:rsidRDefault="00616B22" w:rsidP="00DF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D3" w:rsidRDefault="00BC4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EF" w:rsidRPr="00C33ED6" w:rsidRDefault="00AB52EF" w:rsidP="00C16860">
    <w:pPr>
      <w:tabs>
        <w:tab w:val="left" w:pos="5760"/>
        <w:tab w:val="left" w:pos="7200"/>
        <w:tab w:val="left" w:pos="8640"/>
      </w:tabs>
      <w:rPr>
        <w:rFonts w:cs="Arial"/>
        <w:b/>
        <w:szCs w:val="20"/>
      </w:rPr>
    </w:pPr>
    <w:r w:rsidRPr="00C33ED6">
      <w:rPr>
        <w:rFonts w:cs="Arial"/>
        <w:b/>
        <w:szCs w:val="20"/>
      </w:rPr>
      <w:t>Payment Options</w:t>
    </w:r>
  </w:p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2"/>
      <w:gridCol w:w="1872"/>
      <w:gridCol w:w="5634"/>
    </w:tblGrid>
    <w:tr w:rsidR="00AB52EF" w:rsidRPr="00C33ED6" w:rsidTr="001B2541"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color w:val="000000"/>
              <w:sz w:val="16"/>
              <w:szCs w:val="20"/>
            </w:rPr>
            <w:t>Cheque</w:t>
          </w:r>
        </w:p>
      </w:tc>
      <w:tc>
        <w:tcPr>
          <w:tcW w:w="7506" w:type="dxa"/>
          <w:gridSpan w:val="2"/>
        </w:tcPr>
        <w:p w:rsidR="00AB52EF" w:rsidRPr="00C33ED6" w:rsidRDefault="00AB52EF" w:rsidP="00C16860">
          <w:pPr>
            <w:jc w:val="both"/>
            <w:rPr>
              <w:rFonts w:cs="Arial"/>
              <w:sz w:val="16"/>
              <w:szCs w:val="20"/>
            </w:rPr>
          </w:pPr>
          <w:r w:rsidRPr="00C33ED6">
            <w:rPr>
              <w:rFonts w:cs="Arial"/>
              <w:color w:val="000000"/>
              <w:sz w:val="16"/>
              <w:szCs w:val="20"/>
            </w:rPr>
            <w:t>Payable to “Bristol Law Society”</w:t>
          </w:r>
        </w:p>
      </w:tc>
    </w:tr>
    <w:tr w:rsidR="00AB52EF" w:rsidRPr="00C33ED6" w:rsidTr="001B2541"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color w:val="000000"/>
              <w:sz w:val="16"/>
              <w:szCs w:val="20"/>
            </w:rPr>
            <w:t>BACS</w:t>
          </w:r>
        </w:p>
      </w:tc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color w:val="000000"/>
              <w:sz w:val="16"/>
              <w:szCs w:val="20"/>
            </w:rPr>
            <w:t>Bank:</w:t>
          </w:r>
        </w:p>
      </w:tc>
      <w:tc>
        <w:tcPr>
          <w:tcW w:w="5634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sz w:val="16"/>
              <w:szCs w:val="20"/>
            </w:rPr>
            <w:t xml:space="preserve">Lloyds TSB Bank, </w:t>
          </w:r>
          <w:r w:rsidRPr="00C33ED6">
            <w:rPr>
              <w:rFonts w:cs="Arial"/>
              <w:sz w:val="16"/>
            </w:rPr>
            <w:t>12 Broadmead, Bristol, BS1 3HH</w:t>
          </w:r>
        </w:p>
      </w:tc>
    </w:tr>
    <w:tr w:rsidR="00AB52EF" w:rsidRPr="00C33ED6" w:rsidTr="001B2541"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</w:p>
      </w:tc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color w:val="000000"/>
              <w:sz w:val="16"/>
              <w:szCs w:val="20"/>
            </w:rPr>
            <w:t>Sort Code:</w:t>
          </w:r>
        </w:p>
      </w:tc>
      <w:tc>
        <w:tcPr>
          <w:tcW w:w="5634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>
            <w:rPr>
              <w:rFonts w:cs="Arial"/>
              <w:noProof/>
              <w:sz w:val="16"/>
              <w:szCs w:val="20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128D3621" wp14:editId="4E625A18">
                <wp:simplePos x="0" y="0"/>
                <wp:positionH relativeFrom="column">
                  <wp:posOffset>2000250</wp:posOffset>
                </wp:positionH>
                <wp:positionV relativeFrom="paragraph">
                  <wp:posOffset>100965</wp:posOffset>
                </wp:positionV>
                <wp:extent cx="1918970" cy="681355"/>
                <wp:effectExtent l="19050" t="0" r="5080" b="0"/>
                <wp:wrapNone/>
                <wp:docPr id="7" name="Picture 4" descr="O:\Logos\Wessex_Searche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:\Logos\Wessex_Searche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897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33ED6">
            <w:rPr>
              <w:rFonts w:cs="Arial"/>
              <w:sz w:val="16"/>
              <w:szCs w:val="20"/>
            </w:rPr>
            <w:t>30-62-96</w:t>
          </w:r>
        </w:p>
      </w:tc>
    </w:tr>
    <w:tr w:rsidR="00AB52EF" w:rsidRPr="00C33ED6" w:rsidTr="001B2541"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</w:p>
      </w:tc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color w:val="000000"/>
              <w:sz w:val="16"/>
              <w:szCs w:val="20"/>
            </w:rPr>
            <w:t>Account Number:</w:t>
          </w:r>
        </w:p>
      </w:tc>
      <w:tc>
        <w:tcPr>
          <w:tcW w:w="5634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sz w:val="16"/>
              <w:szCs w:val="20"/>
            </w:rPr>
            <w:t>65032660</w:t>
          </w:r>
        </w:p>
      </w:tc>
    </w:tr>
    <w:tr w:rsidR="00AB52EF" w:rsidRPr="00C33ED6" w:rsidTr="001B2541"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</w:p>
      </w:tc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color w:val="000000"/>
              <w:sz w:val="16"/>
              <w:szCs w:val="20"/>
            </w:rPr>
            <w:t>Account Name:</w:t>
          </w:r>
        </w:p>
      </w:tc>
      <w:tc>
        <w:tcPr>
          <w:tcW w:w="5634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sz w:val="16"/>
              <w:szCs w:val="20"/>
            </w:rPr>
            <w:t>Bristol Law Society</w:t>
          </w:r>
        </w:p>
      </w:tc>
    </w:tr>
    <w:tr w:rsidR="00AB52EF" w:rsidRPr="00C33ED6" w:rsidTr="001B2541"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</w:p>
      </w:tc>
      <w:tc>
        <w:tcPr>
          <w:tcW w:w="1872" w:type="dxa"/>
        </w:tcPr>
        <w:p w:rsidR="00AB52EF" w:rsidRPr="00C33ED6" w:rsidRDefault="00AB52EF" w:rsidP="00C16860">
          <w:pPr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rFonts w:cs="Arial"/>
              <w:color w:val="000000"/>
              <w:sz w:val="16"/>
              <w:szCs w:val="20"/>
            </w:rPr>
            <w:t>Reference:</w:t>
          </w:r>
        </w:p>
      </w:tc>
      <w:tc>
        <w:tcPr>
          <w:tcW w:w="5634" w:type="dxa"/>
        </w:tcPr>
        <w:p w:rsidR="00AB52EF" w:rsidRPr="00C33ED6" w:rsidRDefault="00AB52EF" w:rsidP="00C16860">
          <w:pPr>
            <w:jc w:val="both"/>
            <w:rPr>
              <w:rFonts w:cs="Arial"/>
              <w:sz w:val="16"/>
            </w:rPr>
          </w:pPr>
          <w:r w:rsidRPr="00C33ED6">
            <w:rPr>
              <w:rFonts w:cs="Arial"/>
              <w:sz w:val="16"/>
            </w:rPr>
            <w:t>Quiz 7/5 – [Team Name]</w:t>
          </w:r>
        </w:p>
      </w:tc>
    </w:tr>
    <w:tr w:rsidR="00AB52EF" w:rsidRPr="001E58DC" w:rsidTr="001B2541">
      <w:tc>
        <w:tcPr>
          <w:tcW w:w="1872" w:type="dxa"/>
        </w:tcPr>
        <w:p w:rsidR="00AB52EF" w:rsidRPr="001E58DC" w:rsidRDefault="00AB52EF" w:rsidP="00C16860">
          <w:pPr>
            <w:jc w:val="both"/>
            <w:rPr>
              <w:rFonts w:cs="Arial"/>
              <w:color w:val="000000"/>
              <w:sz w:val="6"/>
              <w:szCs w:val="20"/>
            </w:rPr>
          </w:pPr>
        </w:p>
      </w:tc>
      <w:tc>
        <w:tcPr>
          <w:tcW w:w="1872" w:type="dxa"/>
        </w:tcPr>
        <w:p w:rsidR="00AB52EF" w:rsidRPr="001E58DC" w:rsidRDefault="00AB52EF" w:rsidP="00C16860">
          <w:pPr>
            <w:jc w:val="both"/>
            <w:rPr>
              <w:rFonts w:cs="Arial"/>
              <w:color w:val="000000"/>
              <w:sz w:val="6"/>
              <w:szCs w:val="20"/>
            </w:rPr>
          </w:pPr>
        </w:p>
      </w:tc>
      <w:tc>
        <w:tcPr>
          <w:tcW w:w="5634" w:type="dxa"/>
        </w:tcPr>
        <w:p w:rsidR="00AB52EF" w:rsidRPr="001E58DC" w:rsidRDefault="00AB52EF" w:rsidP="00C16860">
          <w:pPr>
            <w:jc w:val="both"/>
            <w:rPr>
              <w:rFonts w:cs="Arial"/>
              <w:sz w:val="6"/>
            </w:rPr>
          </w:pPr>
        </w:p>
      </w:tc>
    </w:tr>
    <w:tr w:rsidR="00AB52EF" w:rsidRPr="00C33ED6" w:rsidTr="001B2541">
      <w:tc>
        <w:tcPr>
          <w:tcW w:w="1872" w:type="dxa"/>
        </w:tcPr>
        <w:p w:rsidR="00AB52EF" w:rsidRPr="00C33ED6" w:rsidRDefault="00AB52EF" w:rsidP="001E58DC">
          <w:pPr>
            <w:spacing w:after="60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sz w:val="16"/>
            </w:rPr>
            <w:t>BLS Admin only:</w:t>
          </w:r>
        </w:p>
      </w:tc>
      <w:tc>
        <w:tcPr>
          <w:tcW w:w="1872" w:type="dxa"/>
        </w:tcPr>
        <w:p w:rsidR="00AB52EF" w:rsidRPr="00C33ED6" w:rsidRDefault="00AB52EF" w:rsidP="001E58DC">
          <w:pPr>
            <w:spacing w:after="60"/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sz w:val="16"/>
            </w:rPr>
            <w:t>Team Payment</w:t>
          </w:r>
        </w:p>
      </w:tc>
      <w:tc>
        <w:tcPr>
          <w:tcW w:w="5634" w:type="dxa"/>
        </w:tcPr>
        <w:p w:rsidR="00AB52EF" w:rsidRPr="00C33ED6" w:rsidRDefault="00AB52EF" w:rsidP="001E58DC">
          <w:pPr>
            <w:spacing w:after="60"/>
            <w:jc w:val="both"/>
            <w:rPr>
              <w:rFonts w:cs="Arial"/>
              <w:sz w:val="16"/>
            </w:rPr>
          </w:pPr>
        </w:p>
      </w:tc>
    </w:tr>
    <w:tr w:rsidR="00AB52EF" w:rsidRPr="00C33ED6" w:rsidTr="001B2541">
      <w:tc>
        <w:tcPr>
          <w:tcW w:w="1872" w:type="dxa"/>
        </w:tcPr>
        <w:p w:rsidR="00AB52EF" w:rsidRPr="00C33ED6" w:rsidRDefault="00AB52EF" w:rsidP="001E58DC">
          <w:pPr>
            <w:spacing w:after="60"/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sz w:val="16"/>
            </w:rPr>
            <w:t>Date Received:</w:t>
          </w:r>
        </w:p>
      </w:tc>
      <w:tc>
        <w:tcPr>
          <w:tcW w:w="1872" w:type="dxa"/>
        </w:tcPr>
        <w:p w:rsidR="00AB52EF" w:rsidRPr="00C33ED6" w:rsidRDefault="00AB52EF" w:rsidP="001E58DC">
          <w:pPr>
            <w:spacing w:after="60"/>
            <w:jc w:val="both"/>
            <w:rPr>
              <w:rFonts w:cs="Arial"/>
              <w:color w:val="000000"/>
              <w:sz w:val="16"/>
              <w:szCs w:val="20"/>
            </w:rPr>
          </w:pPr>
          <w:r w:rsidRPr="00C33ED6">
            <w:rPr>
              <w:sz w:val="16"/>
            </w:rPr>
            <w:t>Amount:</w:t>
          </w:r>
        </w:p>
      </w:tc>
      <w:tc>
        <w:tcPr>
          <w:tcW w:w="5634" w:type="dxa"/>
        </w:tcPr>
        <w:p w:rsidR="00AB52EF" w:rsidRPr="00C33ED6" w:rsidRDefault="00AB52EF" w:rsidP="001E58DC">
          <w:pPr>
            <w:spacing w:after="60"/>
            <w:jc w:val="both"/>
            <w:rPr>
              <w:rFonts w:cs="Arial"/>
              <w:sz w:val="16"/>
            </w:rPr>
          </w:pPr>
          <w:r w:rsidRPr="00C33ED6">
            <w:rPr>
              <w:sz w:val="16"/>
            </w:rPr>
            <w:t>Payment Method:</w:t>
          </w:r>
        </w:p>
      </w:tc>
    </w:tr>
    <w:tr w:rsidR="00AB52EF" w:rsidRPr="00C33ED6" w:rsidTr="001B2541">
      <w:tc>
        <w:tcPr>
          <w:tcW w:w="1872" w:type="dxa"/>
        </w:tcPr>
        <w:p w:rsidR="00AB52EF" w:rsidRPr="00C33ED6" w:rsidRDefault="00AB52EF" w:rsidP="001E58DC">
          <w:pPr>
            <w:jc w:val="both"/>
            <w:rPr>
              <w:sz w:val="16"/>
            </w:rPr>
          </w:pPr>
        </w:p>
      </w:tc>
      <w:tc>
        <w:tcPr>
          <w:tcW w:w="1872" w:type="dxa"/>
        </w:tcPr>
        <w:p w:rsidR="00AB52EF" w:rsidRPr="00C33ED6" w:rsidRDefault="00AB52EF" w:rsidP="001E58DC">
          <w:pPr>
            <w:jc w:val="both"/>
            <w:rPr>
              <w:sz w:val="16"/>
            </w:rPr>
          </w:pPr>
        </w:p>
      </w:tc>
      <w:tc>
        <w:tcPr>
          <w:tcW w:w="5634" w:type="dxa"/>
        </w:tcPr>
        <w:p w:rsidR="00AB52EF" w:rsidRPr="00C33ED6" w:rsidRDefault="00AB52EF" w:rsidP="001E58DC">
          <w:pPr>
            <w:jc w:val="both"/>
            <w:rPr>
              <w:sz w:val="16"/>
            </w:rPr>
          </w:pPr>
        </w:p>
      </w:tc>
    </w:tr>
  </w:tbl>
  <w:p w:rsidR="00AB52EF" w:rsidRPr="00C33ED6" w:rsidRDefault="00AB52EF" w:rsidP="00295271">
    <w:pPr>
      <w:rPr>
        <w:sz w:val="2"/>
      </w:rPr>
    </w:pPr>
  </w:p>
  <w:p w:rsidR="00AB52EF" w:rsidRPr="0032243B" w:rsidRDefault="00AB52EF" w:rsidP="002218E0">
    <w:pPr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D3" w:rsidRDefault="00BC4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22" w:rsidRDefault="00616B22" w:rsidP="00DF3AF3">
      <w:r>
        <w:separator/>
      </w:r>
    </w:p>
  </w:footnote>
  <w:footnote w:type="continuationSeparator" w:id="0">
    <w:p w:rsidR="00616B22" w:rsidRDefault="00616B22" w:rsidP="00DF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D3" w:rsidRDefault="00BC4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D3" w:rsidRDefault="00BC4E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D3" w:rsidRDefault="00BC4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61"/>
    <w:rsid w:val="00120828"/>
    <w:rsid w:val="0017447A"/>
    <w:rsid w:val="00177E77"/>
    <w:rsid w:val="001917AF"/>
    <w:rsid w:val="001B2541"/>
    <w:rsid w:val="001B534B"/>
    <w:rsid w:val="001E58DC"/>
    <w:rsid w:val="002218E0"/>
    <w:rsid w:val="00295271"/>
    <w:rsid w:val="0032243B"/>
    <w:rsid w:val="00383A9F"/>
    <w:rsid w:val="003B6676"/>
    <w:rsid w:val="003D59CB"/>
    <w:rsid w:val="003D6F7F"/>
    <w:rsid w:val="004446CB"/>
    <w:rsid w:val="004B4D62"/>
    <w:rsid w:val="00616B22"/>
    <w:rsid w:val="006B7A88"/>
    <w:rsid w:val="006D738B"/>
    <w:rsid w:val="006E29EB"/>
    <w:rsid w:val="00707A60"/>
    <w:rsid w:val="00867CC0"/>
    <w:rsid w:val="00873C2E"/>
    <w:rsid w:val="00AB52EF"/>
    <w:rsid w:val="00B4753C"/>
    <w:rsid w:val="00BB7CFA"/>
    <w:rsid w:val="00BC4ED3"/>
    <w:rsid w:val="00BD1B19"/>
    <w:rsid w:val="00C16860"/>
    <w:rsid w:val="00C33ED6"/>
    <w:rsid w:val="00C94942"/>
    <w:rsid w:val="00CF2C64"/>
    <w:rsid w:val="00D11F3D"/>
    <w:rsid w:val="00DF3AF3"/>
    <w:rsid w:val="00E019CC"/>
    <w:rsid w:val="00E308BF"/>
    <w:rsid w:val="00E84BCF"/>
    <w:rsid w:val="00EC1261"/>
    <w:rsid w:val="00F07EE8"/>
    <w:rsid w:val="00F46DEC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Calibri"/>
        <w:sz w:val="18"/>
        <w:szCs w:val="1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E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F3"/>
  </w:style>
  <w:style w:type="paragraph" w:styleId="Footer">
    <w:name w:val="footer"/>
    <w:basedOn w:val="Normal"/>
    <w:link w:val="FooterChar"/>
    <w:uiPriority w:val="99"/>
    <w:unhideWhenUsed/>
    <w:rsid w:val="00DF3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F3"/>
  </w:style>
  <w:style w:type="paragraph" w:styleId="ListParagraph">
    <w:name w:val="List Paragraph"/>
    <w:basedOn w:val="Normal"/>
    <w:uiPriority w:val="34"/>
    <w:qFormat/>
    <w:rsid w:val="00CF2C64"/>
    <w:pPr>
      <w:ind w:left="720"/>
      <w:contextualSpacing/>
    </w:pPr>
  </w:style>
  <w:style w:type="table" w:styleId="TableGrid">
    <w:name w:val="Table Grid"/>
    <w:basedOn w:val="TableNormal"/>
    <w:rsid w:val="00F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Calibri"/>
        <w:sz w:val="18"/>
        <w:szCs w:val="1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E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F3"/>
  </w:style>
  <w:style w:type="paragraph" w:styleId="Footer">
    <w:name w:val="footer"/>
    <w:basedOn w:val="Normal"/>
    <w:link w:val="FooterChar"/>
    <w:uiPriority w:val="99"/>
    <w:unhideWhenUsed/>
    <w:rsid w:val="00DF3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F3"/>
  </w:style>
  <w:style w:type="paragraph" w:styleId="ListParagraph">
    <w:name w:val="List Paragraph"/>
    <w:basedOn w:val="Normal"/>
    <w:uiPriority w:val="34"/>
    <w:qFormat/>
    <w:rsid w:val="00CF2C64"/>
    <w:pPr>
      <w:ind w:left="720"/>
      <w:contextualSpacing/>
    </w:pPr>
  </w:style>
  <w:style w:type="table" w:styleId="TableGrid">
    <w:name w:val="Table Grid"/>
    <w:basedOn w:val="TableNormal"/>
    <w:rsid w:val="00F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12" Type="http://schemas.openxmlformats.org/officeDocument/2006/relationships/header" Target="head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footer" Target="footer2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_rels/foot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jpe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</Words>
  <Characters>257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